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Порядок доступа специализированной организации в жилое помещение для проведения технического обслуживания внутридомового и внутриквартирного газового оборудования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Порядок обеспечения допуска специализированных организаций к газовому оборудованию регулируется 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утвержденными постановлением Правительства Российской Федерации от 14.05.2013 № 410.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В силу подпункта «г» пункта 42 Правил заказчик обязан обеспечивать доступ представителей исполнителя к внутридомовому и внутриквартирному газовому оборудованию для проведения работ, оказания услуг по техническому обслуживанию и ремонту указанного оборудования.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Исполнитель вправе посещать помещения, где установлено внутридомовое и (или) внутриквартирное газовое оборудование при проведении работ, оказании услуг по техническому обслуживанию и ремонту внутридомового и внутриквартирного газового оборудования с соблюдением порядка предварительного уведомления заказчика.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дате, времени и перечне работ по техническому обслуживанию внутридомового и внутриквартирного газового оборудования исполнитель уведомляет заказчика не </w:t>
      </w:r>
      <w:r>
        <w:rPr>
          <w:rFonts w:ascii="Times New Roman" w:hAnsi="Times New Roman"/>
          <w:sz w:val="28"/>
        </w:rPr>
        <w:t>позднее</w:t>
      </w:r>
      <w:r>
        <w:rPr>
          <w:rFonts w:ascii="Times New Roman" w:hAnsi="Times New Roman"/>
          <w:sz w:val="28"/>
        </w:rPr>
        <w:t xml:space="preserve"> чем за 20 дней до их проведения, а в случае отсутствия от него ответа - направляет повторное уведомление.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Следует отметить, что согласно пункту 80 Правил исполнитель вправе приостановить подачу газа с предварительным письменным уведомлением заказчика в случае отказа заказчика 2 и более раза в допуске специализированной организации для проведения работ по техническому обслуживанию внутридомового и внутриквартирного газового оборудования.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Частью 3 статьи 9.23 КоАП РФ предусмотрена административная ответственность за отказ доступа в допуске представителя специализированной организации для выполнения работ по техническому обслуживанию и ремонту внутридомового и внутриквартирного газового оборудования в случае уведомления о выполнении таких работ в установленном порядке. Для граждан за совершение данного правонарушения влечет наложение административного штрафа в размере от пяти тысяч до десяти тысяч рублей.</w:t>
      </w:r>
    </w:p>
    <w:p w14:paraId="0A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Дела об административных правонарушениях, предусмотренных указанной частью, рассматривают органы регионального государственного жилищного надзора.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2026-04-14T14:23:23Z</dcterms:created>
  <dcterms:modified xsi:type="dcterms:W3CDTF">2026-04-14T14:23:23Z</dcterms:modified>
</cp:coreProperties>
</file>